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B3" w:rsidRDefault="00CC1BC5">
      <w:pPr>
        <w:jc w:val="right"/>
      </w:pPr>
      <w:r>
        <w:rPr>
          <w:noProof/>
          <w:lang w:val="de-DE"/>
        </w:rPr>
        <w:drawing>
          <wp:inline distT="0" distB="0" distL="0" distR="0" wp14:anchorId="48A8C9C9" wp14:editId="0E520DBF">
            <wp:extent cx="2061726" cy="122329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61726" cy="1223291"/>
                    </a:xfrm>
                    <a:prstGeom prst="rect">
                      <a:avLst/>
                    </a:prstGeom>
                    <a:ln/>
                  </pic:spPr>
                </pic:pic>
              </a:graphicData>
            </a:graphic>
          </wp:inline>
        </w:drawing>
      </w:r>
    </w:p>
    <w:p w:rsidR="001C54B3" w:rsidRDefault="001C54B3"/>
    <w:p w:rsidR="001C54B3" w:rsidRPr="00CC1BC5" w:rsidRDefault="00DC0D8F">
      <w:pPr>
        <w:rPr>
          <w:b/>
          <w:sz w:val="36"/>
          <w:szCs w:val="36"/>
          <w:lang w:val="de-DE"/>
        </w:rPr>
      </w:pPr>
      <w:r>
        <w:rPr>
          <w:b/>
          <w:sz w:val="36"/>
          <w:szCs w:val="36"/>
          <w:lang w:val="de-DE"/>
        </w:rPr>
        <w:t xml:space="preserve">Haushaltsantrag 2022/23 Machbarkeitsstudie </w:t>
      </w:r>
      <w:r w:rsidR="00246786">
        <w:rPr>
          <w:b/>
          <w:sz w:val="36"/>
          <w:szCs w:val="36"/>
          <w:lang w:val="de-DE"/>
        </w:rPr>
        <w:t>„</w:t>
      </w:r>
      <w:r>
        <w:rPr>
          <w:b/>
          <w:sz w:val="36"/>
          <w:szCs w:val="36"/>
          <w:lang w:val="de-DE"/>
        </w:rPr>
        <w:t>Co-Working</w:t>
      </w:r>
      <w:r w:rsidR="00246786">
        <w:rPr>
          <w:b/>
          <w:sz w:val="36"/>
          <w:szCs w:val="36"/>
          <w:lang w:val="de-DE"/>
        </w:rPr>
        <w:t xml:space="preserve">-Spaces“ in der Schule Lüder- </w:t>
      </w:r>
      <w:proofErr w:type="spellStart"/>
      <w:r w:rsidR="00246786">
        <w:rPr>
          <w:b/>
          <w:sz w:val="36"/>
          <w:szCs w:val="36"/>
          <w:lang w:val="de-DE"/>
        </w:rPr>
        <w:t>Clüver</w:t>
      </w:r>
      <w:proofErr w:type="spellEnd"/>
      <w:r w:rsidR="00246786">
        <w:rPr>
          <w:b/>
          <w:sz w:val="36"/>
          <w:szCs w:val="36"/>
          <w:lang w:val="de-DE"/>
        </w:rPr>
        <w:t xml:space="preserve">- Straße. </w:t>
      </w:r>
    </w:p>
    <w:p w:rsidR="001C54B3" w:rsidRPr="00CC1BC5" w:rsidRDefault="001C54B3">
      <w:pPr>
        <w:rPr>
          <w:lang w:val="de-DE"/>
        </w:rPr>
      </w:pPr>
    </w:p>
    <w:p w:rsidR="001C54B3" w:rsidRPr="00CC1BC5" w:rsidRDefault="00CC1BC5">
      <w:pPr>
        <w:rPr>
          <w:b/>
          <w:lang w:val="de-DE"/>
        </w:rPr>
      </w:pPr>
      <w:r w:rsidRPr="00CC1BC5">
        <w:rPr>
          <w:b/>
          <w:lang w:val="de-DE"/>
        </w:rPr>
        <w:t xml:space="preserve">Der Beirat Blumenthal möge beschließen: </w:t>
      </w:r>
    </w:p>
    <w:p w:rsidR="00384735" w:rsidRDefault="00F069C2">
      <w:pPr>
        <w:rPr>
          <w:lang w:val="de-DE"/>
        </w:rPr>
      </w:pPr>
      <w:r w:rsidRPr="00F069C2">
        <w:rPr>
          <w:lang w:val="de-DE"/>
        </w:rPr>
        <w:t>Die Senatorin für Wirtschaft, Arbeit und Europa</w:t>
      </w:r>
      <w:r w:rsidR="00335086">
        <w:rPr>
          <w:lang w:val="de-DE"/>
        </w:rPr>
        <w:t xml:space="preserve">wird </w:t>
      </w:r>
      <w:r>
        <w:rPr>
          <w:lang w:val="de-DE"/>
        </w:rPr>
        <w:t xml:space="preserve">und die Senatorin für Kinder und Bildung werden </w:t>
      </w:r>
      <w:r w:rsidR="00335086">
        <w:rPr>
          <w:lang w:val="de-DE"/>
        </w:rPr>
        <w:t>gebeten</w:t>
      </w:r>
      <w:r w:rsidR="00630281">
        <w:rPr>
          <w:lang w:val="de-DE"/>
        </w:rPr>
        <w:t>,</w:t>
      </w:r>
      <w:r w:rsidR="00EE592A">
        <w:rPr>
          <w:lang w:val="de-DE"/>
        </w:rPr>
        <w:t xml:space="preserve"> </w:t>
      </w:r>
      <w:r w:rsidR="00791191">
        <w:rPr>
          <w:lang w:val="de-DE"/>
        </w:rPr>
        <w:t xml:space="preserve">für den Haushalt 2022/23 </w:t>
      </w:r>
      <w:r w:rsidR="007E7843" w:rsidRPr="007E7843">
        <w:rPr>
          <w:color w:val="FF0000"/>
          <w:lang w:val="de-DE"/>
        </w:rPr>
        <w:t>finanzielle Mittel in Höhe von 50.000 EUR</w:t>
      </w:r>
      <w:r w:rsidR="007E7843">
        <w:rPr>
          <w:lang w:val="de-DE"/>
        </w:rPr>
        <w:t xml:space="preserve"> für </w:t>
      </w:r>
      <w:r w:rsidR="00791191">
        <w:rPr>
          <w:lang w:val="de-DE"/>
        </w:rPr>
        <w:t xml:space="preserve">eine Machbarkeitsstudie </w:t>
      </w:r>
      <w:r w:rsidR="003F7756">
        <w:rPr>
          <w:lang w:val="de-DE"/>
        </w:rPr>
        <w:t xml:space="preserve">für Co-Working-Spaces </w:t>
      </w:r>
      <w:r w:rsidR="008F6461">
        <w:rPr>
          <w:lang w:val="de-DE"/>
        </w:rPr>
        <w:t xml:space="preserve">in den Gebäuden der </w:t>
      </w:r>
      <w:r w:rsidR="00203115">
        <w:rPr>
          <w:lang w:val="de-DE"/>
        </w:rPr>
        <w:t>Schule „Lüder-</w:t>
      </w:r>
      <w:proofErr w:type="spellStart"/>
      <w:r w:rsidR="00203115">
        <w:rPr>
          <w:lang w:val="de-DE"/>
        </w:rPr>
        <w:t>Clüver</w:t>
      </w:r>
      <w:proofErr w:type="spellEnd"/>
      <w:r w:rsidR="00203115">
        <w:rPr>
          <w:lang w:val="de-DE"/>
        </w:rPr>
        <w:t>-Straße</w:t>
      </w:r>
      <w:r w:rsidR="000B1A7A">
        <w:rPr>
          <w:lang w:val="de-DE"/>
        </w:rPr>
        <w:t xml:space="preserve"> einzuplanen</w:t>
      </w:r>
      <w:r w:rsidR="00384735">
        <w:rPr>
          <w:lang w:val="de-DE"/>
        </w:rPr>
        <w:t xml:space="preserve"> oder möchte dem Beirat mitteilen, welche Alternativen für die Gebäude nach dem Umzug der Schule geplant sind. </w:t>
      </w:r>
    </w:p>
    <w:p w:rsidR="001C54B3" w:rsidRPr="00CC1BC5" w:rsidRDefault="00CC1BC5">
      <w:pPr>
        <w:rPr>
          <w:b/>
          <w:lang w:val="de-DE"/>
        </w:rPr>
      </w:pPr>
      <w:r w:rsidRPr="00CC1BC5">
        <w:rPr>
          <w:b/>
          <w:lang w:val="de-DE"/>
        </w:rPr>
        <w:t xml:space="preserve">Begründung: </w:t>
      </w:r>
    </w:p>
    <w:p w:rsidR="00540222" w:rsidRDefault="009E77EE">
      <w:pPr>
        <w:rPr>
          <w:lang w:val="de-DE"/>
        </w:rPr>
      </w:pPr>
      <w:r>
        <w:rPr>
          <w:lang w:val="de-DE"/>
        </w:rPr>
        <w:t xml:space="preserve">Die Arbeitssituationen ändern sich, die Nachfrage </w:t>
      </w:r>
      <w:r w:rsidR="00750B44">
        <w:rPr>
          <w:lang w:val="de-DE"/>
        </w:rPr>
        <w:t>von Co-</w:t>
      </w:r>
      <w:r w:rsidR="00AC6D10">
        <w:rPr>
          <w:lang w:val="de-DE"/>
        </w:rPr>
        <w:t>W</w:t>
      </w:r>
      <w:r w:rsidR="00750B44">
        <w:rPr>
          <w:lang w:val="de-DE"/>
        </w:rPr>
        <w:t xml:space="preserve">orking- </w:t>
      </w:r>
      <w:r w:rsidR="00AC6D10">
        <w:rPr>
          <w:lang w:val="de-DE"/>
        </w:rPr>
        <w:t>S</w:t>
      </w:r>
      <w:r w:rsidR="00750B44">
        <w:rPr>
          <w:lang w:val="de-DE"/>
        </w:rPr>
        <w:t xml:space="preserve">paces steigt. </w:t>
      </w:r>
      <w:r w:rsidR="00DB6BBE">
        <w:rPr>
          <w:lang w:val="de-DE"/>
        </w:rPr>
        <w:t>Ob e</w:t>
      </w:r>
      <w:r w:rsidR="002B2B45">
        <w:rPr>
          <w:lang w:val="de-DE"/>
        </w:rPr>
        <w:t>s renom</w:t>
      </w:r>
      <w:r w:rsidR="00242050">
        <w:rPr>
          <w:lang w:val="de-DE"/>
        </w:rPr>
        <w:t>m</w:t>
      </w:r>
      <w:r w:rsidR="002B2B45">
        <w:rPr>
          <w:lang w:val="de-DE"/>
        </w:rPr>
        <w:t xml:space="preserve">ierte Firmen sind, </w:t>
      </w:r>
      <w:r w:rsidR="00536307">
        <w:rPr>
          <w:lang w:val="de-DE"/>
        </w:rPr>
        <w:t xml:space="preserve">die ein kreatives Umfeld suchen, </w:t>
      </w:r>
      <w:r w:rsidR="000F13F1">
        <w:rPr>
          <w:lang w:val="de-DE"/>
        </w:rPr>
        <w:t>sich Meeting Räume und Büros flexibel dazu</w:t>
      </w:r>
      <w:r w:rsidR="00F069C2">
        <w:rPr>
          <w:lang w:val="de-DE"/>
        </w:rPr>
        <w:t xml:space="preserve"> </w:t>
      </w:r>
      <w:r w:rsidR="007E5688">
        <w:rPr>
          <w:lang w:val="de-DE"/>
        </w:rPr>
        <w:t>buchen können, Start-U</w:t>
      </w:r>
      <w:r w:rsidR="000F13F1">
        <w:rPr>
          <w:lang w:val="de-DE"/>
        </w:rPr>
        <w:t xml:space="preserve">p </w:t>
      </w:r>
      <w:r w:rsidR="00AC1D51">
        <w:rPr>
          <w:lang w:val="de-DE"/>
        </w:rPr>
        <w:t xml:space="preserve">Unternehmen, oder Firmen/Konzerne die Büroräume als „Homeoffice“ </w:t>
      </w:r>
      <w:r w:rsidR="007D60EF">
        <w:rPr>
          <w:lang w:val="de-DE"/>
        </w:rPr>
        <w:t xml:space="preserve">für Mitarbeiter anmieten. </w:t>
      </w:r>
    </w:p>
    <w:p w:rsidR="001A1622" w:rsidRDefault="001A1622">
      <w:pPr>
        <w:rPr>
          <w:lang w:val="de-DE"/>
        </w:rPr>
      </w:pPr>
      <w:r>
        <w:rPr>
          <w:lang w:val="de-DE"/>
        </w:rPr>
        <w:t xml:space="preserve">Die Schulgebäude der Lüder- </w:t>
      </w:r>
      <w:proofErr w:type="spellStart"/>
      <w:r>
        <w:rPr>
          <w:lang w:val="de-DE"/>
        </w:rPr>
        <w:t>Clüver</w:t>
      </w:r>
      <w:proofErr w:type="spellEnd"/>
      <w:r>
        <w:rPr>
          <w:lang w:val="de-DE"/>
        </w:rPr>
        <w:t xml:space="preserve">- Straße würden sich perfekt dafür anbieten. </w:t>
      </w:r>
      <w:r w:rsidR="002746D7">
        <w:rPr>
          <w:lang w:val="de-DE"/>
        </w:rPr>
        <w:t xml:space="preserve">Die unmittelbare Nähe zum Bahnhof Blumenthal </w:t>
      </w:r>
      <w:r w:rsidR="00FC7E7F">
        <w:rPr>
          <w:lang w:val="de-DE"/>
        </w:rPr>
        <w:t xml:space="preserve">bietet eine perfekte Anbindung an den öffentlichen Verkehr und </w:t>
      </w:r>
      <w:r w:rsidR="007B3326">
        <w:rPr>
          <w:lang w:val="de-DE"/>
        </w:rPr>
        <w:t xml:space="preserve">die zentrale Lage zum Blumenthaler Zentrum wird dieses beleben. </w:t>
      </w:r>
    </w:p>
    <w:p w:rsidR="007E7843" w:rsidRPr="007E7843" w:rsidRDefault="007E7843">
      <w:pPr>
        <w:rPr>
          <w:color w:val="FF0000"/>
          <w:lang w:val="de-DE"/>
        </w:rPr>
      </w:pPr>
      <w:r w:rsidRPr="007E7843">
        <w:rPr>
          <w:color w:val="FF0000"/>
          <w:lang w:val="de-DE"/>
        </w:rPr>
        <w:t>Da bereits jetzt schon die 1.Stufe für den Umzug eines Teils des Schulzentrums Blumenthal forciert wird und darauffolgend sicherlich auch die 2. und letzte Stufe erfolgen und somit das Schulgebäude in der Lüder-</w:t>
      </w:r>
      <w:proofErr w:type="spellStart"/>
      <w:r w:rsidRPr="007E7843">
        <w:rPr>
          <w:color w:val="FF0000"/>
          <w:lang w:val="de-DE"/>
        </w:rPr>
        <w:t>Clüver</w:t>
      </w:r>
      <w:proofErr w:type="spellEnd"/>
      <w:r w:rsidRPr="007E7843">
        <w:rPr>
          <w:color w:val="FF0000"/>
          <w:lang w:val="de-DE"/>
        </w:rPr>
        <w:t xml:space="preserve">-Straße frei wird, will der Beirat Blumenthal frühzeitig in die Planungen einer Nachnutzung oder einer anderen Verwendung einsteigen, um einen weiteren </w:t>
      </w:r>
      <w:r>
        <w:rPr>
          <w:color w:val="FF0000"/>
          <w:lang w:val="de-DE"/>
        </w:rPr>
        <w:t xml:space="preserve">lang andauernden </w:t>
      </w:r>
      <w:r w:rsidRPr="007E7843">
        <w:rPr>
          <w:color w:val="FF0000"/>
          <w:lang w:val="de-DE"/>
        </w:rPr>
        <w:t xml:space="preserve">Leerstand </w:t>
      </w:r>
      <w:r>
        <w:rPr>
          <w:color w:val="FF0000"/>
          <w:lang w:val="de-DE"/>
        </w:rPr>
        <w:t xml:space="preserve">im Stadtteil </w:t>
      </w:r>
      <w:r w:rsidRPr="007E7843">
        <w:rPr>
          <w:color w:val="FF0000"/>
          <w:lang w:val="de-DE"/>
        </w:rPr>
        <w:t>zu vermeiden.</w:t>
      </w:r>
    </w:p>
    <w:p w:rsidR="00384735" w:rsidRPr="00CC1BC5" w:rsidRDefault="00384735">
      <w:pPr>
        <w:rPr>
          <w:lang w:val="de-DE"/>
        </w:rPr>
      </w:pPr>
    </w:p>
    <w:p w:rsidR="001C54B3" w:rsidRPr="00CC1BC5" w:rsidRDefault="00CC1BC5">
      <w:pPr>
        <w:rPr>
          <w:lang w:val="de-DE"/>
        </w:rPr>
      </w:pPr>
      <w:r w:rsidRPr="00CC1BC5">
        <w:rPr>
          <w:lang w:val="de-DE"/>
        </w:rPr>
        <w:t>Bianc</w:t>
      </w:r>
      <w:r w:rsidR="00630281">
        <w:rPr>
          <w:lang w:val="de-DE"/>
        </w:rPr>
        <w:t>a Frömming</w:t>
      </w:r>
      <w:r w:rsidR="007E5688">
        <w:rPr>
          <w:lang w:val="de-DE"/>
        </w:rPr>
        <w:t xml:space="preserve"> </w:t>
      </w:r>
      <w:r w:rsidRPr="00CC1BC5">
        <w:rPr>
          <w:lang w:val="de-DE"/>
        </w:rPr>
        <w:t>und die Fraktion der Grünen im Beirat Blumenthal</w:t>
      </w:r>
    </w:p>
    <w:sectPr w:rsidR="001C54B3" w:rsidRPr="00CC1BC5" w:rsidSect="00945D6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19" w:rsidRDefault="006B3819" w:rsidP="004060FB">
      <w:pPr>
        <w:spacing w:after="0" w:line="240" w:lineRule="auto"/>
      </w:pPr>
      <w:r>
        <w:separator/>
      </w:r>
    </w:p>
  </w:endnote>
  <w:endnote w:type="continuationSeparator" w:id="0">
    <w:p w:rsidR="006B3819" w:rsidRDefault="006B3819" w:rsidP="0040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1" w:rsidRDefault="005736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FB" w:rsidRPr="004060FB" w:rsidRDefault="001C110B" w:rsidP="004060FB">
    <w:pPr>
      <w:pStyle w:val="Kopfzeile"/>
      <w:jc w:val="right"/>
      <w:rPr>
        <w:sz w:val="16"/>
        <w:szCs w:val="16"/>
        <w:lang w:val="de-DE"/>
      </w:rPr>
    </w:pPr>
    <w:r>
      <w:rPr>
        <w:sz w:val="16"/>
        <w:szCs w:val="16"/>
        <w:lang w:val="de-DE"/>
      </w:rPr>
      <w:t>15</w:t>
    </w:r>
    <w:r w:rsidR="006033E8">
      <w:rPr>
        <w:sz w:val="16"/>
        <w:szCs w:val="16"/>
        <w:lang w:val="de-DE"/>
      </w:rPr>
      <w:t>.0</w:t>
    </w:r>
    <w:r>
      <w:rPr>
        <w:sz w:val="16"/>
        <w:szCs w:val="16"/>
        <w:lang w:val="de-DE"/>
      </w:rPr>
      <w:t>2</w:t>
    </w:r>
    <w:r w:rsidR="006033E8">
      <w:rPr>
        <w:sz w:val="16"/>
        <w:szCs w:val="16"/>
        <w:lang w:val="de-DE"/>
      </w:rPr>
      <w:t>.2021</w:t>
    </w:r>
  </w:p>
  <w:p w:rsidR="004060FB" w:rsidRDefault="004060F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1" w:rsidRDefault="005736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19" w:rsidRDefault="006B3819" w:rsidP="004060FB">
      <w:pPr>
        <w:spacing w:after="0" w:line="240" w:lineRule="auto"/>
      </w:pPr>
      <w:r>
        <w:separator/>
      </w:r>
    </w:p>
  </w:footnote>
  <w:footnote w:type="continuationSeparator" w:id="0">
    <w:p w:rsidR="006B3819" w:rsidRDefault="006B3819" w:rsidP="0040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1" w:rsidRDefault="005736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1" w:rsidRDefault="0057361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611" w:rsidRDefault="0057361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B3"/>
    <w:rsid w:val="00042AC2"/>
    <w:rsid w:val="000B1A7A"/>
    <w:rsid w:val="000C5FBA"/>
    <w:rsid w:val="000D7B48"/>
    <w:rsid w:val="000F13F1"/>
    <w:rsid w:val="00147FE7"/>
    <w:rsid w:val="001A1622"/>
    <w:rsid w:val="001C110B"/>
    <w:rsid w:val="001C54B3"/>
    <w:rsid w:val="001F5E00"/>
    <w:rsid w:val="00203115"/>
    <w:rsid w:val="00242050"/>
    <w:rsid w:val="00246786"/>
    <w:rsid w:val="00253F97"/>
    <w:rsid w:val="002746D7"/>
    <w:rsid w:val="002B2B45"/>
    <w:rsid w:val="00312C7B"/>
    <w:rsid w:val="00327524"/>
    <w:rsid w:val="00335086"/>
    <w:rsid w:val="00384735"/>
    <w:rsid w:val="003B0594"/>
    <w:rsid w:val="003B0910"/>
    <w:rsid w:val="003C14CB"/>
    <w:rsid w:val="003F7756"/>
    <w:rsid w:val="004060FB"/>
    <w:rsid w:val="004E408E"/>
    <w:rsid w:val="004F162E"/>
    <w:rsid w:val="00536307"/>
    <w:rsid w:val="00540222"/>
    <w:rsid w:val="00573611"/>
    <w:rsid w:val="005C26D7"/>
    <w:rsid w:val="006033E8"/>
    <w:rsid w:val="00630281"/>
    <w:rsid w:val="006B09C4"/>
    <w:rsid w:val="006B3819"/>
    <w:rsid w:val="00750B44"/>
    <w:rsid w:val="00770EA1"/>
    <w:rsid w:val="007772E1"/>
    <w:rsid w:val="00791191"/>
    <w:rsid w:val="007B3326"/>
    <w:rsid w:val="007C168A"/>
    <w:rsid w:val="007D60EF"/>
    <w:rsid w:val="007E5688"/>
    <w:rsid w:val="007E7843"/>
    <w:rsid w:val="00892442"/>
    <w:rsid w:val="008E4B7B"/>
    <w:rsid w:val="008F6461"/>
    <w:rsid w:val="00945D64"/>
    <w:rsid w:val="00986248"/>
    <w:rsid w:val="009E77EE"/>
    <w:rsid w:val="00A0422D"/>
    <w:rsid w:val="00A126AC"/>
    <w:rsid w:val="00A87342"/>
    <w:rsid w:val="00AC1D51"/>
    <w:rsid w:val="00AC6D10"/>
    <w:rsid w:val="00AF475D"/>
    <w:rsid w:val="00B30503"/>
    <w:rsid w:val="00B83E34"/>
    <w:rsid w:val="00BF12D5"/>
    <w:rsid w:val="00C314CD"/>
    <w:rsid w:val="00C96F27"/>
    <w:rsid w:val="00CA3BF6"/>
    <w:rsid w:val="00CB4869"/>
    <w:rsid w:val="00CC1BC5"/>
    <w:rsid w:val="00CD7D52"/>
    <w:rsid w:val="00CE7866"/>
    <w:rsid w:val="00D93A6B"/>
    <w:rsid w:val="00DB6BBE"/>
    <w:rsid w:val="00DC0D8F"/>
    <w:rsid w:val="00DF0434"/>
    <w:rsid w:val="00DF6B78"/>
    <w:rsid w:val="00E32E61"/>
    <w:rsid w:val="00E76B07"/>
    <w:rsid w:val="00EE5207"/>
    <w:rsid w:val="00EE592A"/>
    <w:rsid w:val="00F069C2"/>
    <w:rsid w:val="00F50B21"/>
    <w:rsid w:val="00F94661"/>
    <w:rsid w:val="00FA737E"/>
    <w:rsid w:val="00FB2B25"/>
    <w:rsid w:val="00FC56CA"/>
    <w:rsid w:val="00FC7E7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47E9"/>
  <w15:docId w15:val="{012C221B-3D46-4C62-9B7B-52F7B349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5D64"/>
    <w:rPr>
      <w:lang w:val="en-GB"/>
    </w:rPr>
  </w:style>
  <w:style w:type="paragraph" w:styleId="berschrift1">
    <w:name w:val="heading 1"/>
    <w:basedOn w:val="Standard"/>
    <w:next w:val="Standard"/>
    <w:uiPriority w:val="9"/>
    <w:qFormat/>
    <w:rsid w:val="00945D64"/>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rsid w:val="00945D64"/>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rsid w:val="00945D64"/>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rsid w:val="00945D64"/>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rsid w:val="00945D64"/>
    <w:pPr>
      <w:keepNext/>
      <w:keepLines/>
      <w:spacing w:before="220" w:after="40"/>
      <w:outlineLvl w:val="4"/>
    </w:pPr>
    <w:rPr>
      <w:b/>
    </w:rPr>
  </w:style>
  <w:style w:type="paragraph" w:styleId="berschrift6">
    <w:name w:val="heading 6"/>
    <w:basedOn w:val="Standard"/>
    <w:next w:val="Standard"/>
    <w:uiPriority w:val="9"/>
    <w:semiHidden/>
    <w:unhideWhenUsed/>
    <w:qFormat/>
    <w:rsid w:val="00945D64"/>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945D64"/>
    <w:tblPr>
      <w:tblCellMar>
        <w:top w:w="0" w:type="dxa"/>
        <w:left w:w="0" w:type="dxa"/>
        <w:bottom w:w="0" w:type="dxa"/>
        <w:right w:w="0" w:type="dxa"/>
      </w:tblCellMar>
    </w:tblPr>
  </w:style>
  <w:style w:type="paragraph" w:styleId="Titel">
    <w:name w:val="Title"/>
    <w:basedOn w:val="Standard"/>
    <w:next w:val="Standard"/>
    <w:uiPriority w:val="10"/>
    <w:qFormat/>
    <w:rsid w:val="00945D64"/>
    <w:pPr>
      <w:keepNext/>
      <w:keepLines/>
      <w:spacing w:before="480" w:after="120"/>
    </w:pPr>
    <w:rPr>
      <w:b/>
      <w:sz w:val="72"/>
      <w:szCs w:val="72"/>
    </w:rPr>
  </w:style>
  <w:style w:type="paragraph" w:styleId="Listenabsatz">
    <w:name w:val="List Paragraph"/>
    <w:basedOn w:val="Standard"/>
    <w:uiPriority w:val="34"/>
    <w:qFormat/>
    <w:rsid w:val="00D937EF"/>
    <w:pPr>
      <w:ind w:left="720"/>
      <w:contextualSpacing/>
    </w:pPr>
  </w:style>
  <w:style w:type="paragraph" w:styleId="Sprechblasentext">
    <w:name w:val="Balloon Text"/>
    <w:basedOn w:val="Standard"/>
    <w:link w:val="SprechblasentextZchn"/>
    <w:uiPriority w:val="99"/>
    <w:semiHidden/>
    <w:unhideWhenUsed/>
    <w:rsid w:val="006E40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4057"/>
    <w:rPr>
      <w:rFonts w:ascii="Tahoma" w:hAnsi="Tahoma" w:cs="Tahoma"/>
      <w:sz w:val="16"/>
      <w:szCs w:val="16"/>
      <w:lang w:val="en-GB"/>
    </w:rPr>
  </w:style>
  <w:style w:type="paragraph" w:styleId="Untertitel">
    <w:name w:val="Subtitle"/>
    <w:basedOn w:val="Standard"/>
    <w:next w:val="Standard"/>
    <w:uiPriority w:val="11"/>
    <w:qFormat/>
    <w:rsid w:val="00945D64"/>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406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60FB"/>
    <w:rPr>
      <w:lang w:val="en-GB"/>
    </w:rPr>
  </w:style>
  <w:style w:type="paragraph" w:styleId="Fuzeile">
    <w:name w:val="footer"/>
    <w:basedOn w:val="Standard"/>
    <w:link w:val="FuzeileZchn"/>
    <w:uiPriority w:val="99"/>
    <w:unhideWhenUsed/>
    <w:rsid w:val="00406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60F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EEts4paNVLPD2JkFsVIeG5GfQ==">AMUW2mXZzt50YBGOKLIoVP84j/Jfxjwvr45g4ka3SBWUhPG8HiDPlNJaduJTitSpCk0TNosQ/gIJnLOlRhIOae/lhh+/sy701qsIE0I4Ue36TlfT49OYSos=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Frömming</dc:creator>
  <cp:lastModifiedBy>Bianca Frömming</cp:lastModifiedBy>
  <cp:revision>56</cp:revision>
  <dcterms:created xsi:type="dcterms:W3CDTF">2021-01-26T16:32:00Z</dcterms:created>
  <dcterms:modified xsi:type="dcterms:W3CDTF">2021-02-15T19:05:00Z</dcterms:modified>
</cp:coreProperties>
</file>